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缅怀革命先辈 传承廉洁家风</w:t>
      </w:r>
    </w:p>
    <w:p>
      <w:pPr>
        <w:jc w:val="center"/>
        <w:rPr>
          <w:rFonts w:hint="default" w:ascii="宋体" w:hAnsi="宋体" w:eastAsia="宋体" w:cs="宋体"/>
          <w:b/>
          <w:bCs/>
          <w:sz w:val="44"/>
          <w:szCs w:val="44"/>
          <w:lang w:val="en-US" w:eastAsia="zh-CN"/>
        </w:rPr>
      </w:pPr>
      <w:r>
        <w:rPr>
          <w:rFonts w:hint="eastAsia" w:ascii="仿宋" w:hAnsi="仿宋" w:eastAsia="仿宋" w:cs="仿宋"/>
          <w:sz w:val="32"/>
          <w:szCs w:val="32"/>
          <w:lang w:val="en-US" w:eastAsia="zh-CN"/>
        </w:rPr>
        <w:t>——光大永明保险广西分公司第二党支部主题党日活动</w:t>
      </w:r>
    </w:p>
    <w:p>
      <w:pPr>
        <w:ind w:firstLine="640" w:firstLineChars="200"/>
        <w:rPr>
          <w:rFonts w:hint="default" w:ascii="楷体" w:hAnsi="楷体" w:eastAsia="楷体" w:cs="楷体"/>
          <w:sz w:val="32"/>
          <w:szCs w:val="32"/>
          <w:lang w:val="en-US" w:eastAsia="zh-CN"/>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近日，光大永明保险广西分公司</w:t>
      </w:r>
      <w:r>
        <w:rPr>
          <w:rFonts w:hint="eastAsia" w:ascii="仿宋" w:hAnsi="仿宋" w:eastAsia="仿宋" w:cs="仿宋"/>
          <w:sz w:val="32"/>
          <w:szCs w:val="32"/>
        </w:rPr>
        <w:t>第</w:t>
      </w:r>
      <w:r>
        <w:rPr>
          <w:rFonts w:hint="eastAsia" w:ascii="仿宋" w:hAnsi="仿宋" w:eastAsia="仿宋" w:cs="仿宋"/>
          <w:sz w:val="32"/>
          <w:szCs w:val="32"/>
          <w:lang w:val="en-US" w:eastAsia="zh-CN"/>
        </w:rPr>
        <w:t>二</w:t>
      </w:r>
      <w:r>
        <w:rPr>
          <w:rFonts w:hint="eastAsia" w:ascii="仿宋" w:hAnsi="仿宋" w:eastAsia="仿宋" w:cs="仿宋"/>
          <w:sz w:val="32"/>
          <w:szCs w:val="32"/>
        </w:rPr>
        <w:t>党支部组织党员前往邓颖超纪念馆，开展了一场别开生面的“缅怀革命先辈 传承廉洁家风”主题党日活动，旨在通过缅怀革命先辈邓颖超同志的光辉历程，传承红色基因，弘扬廉洁家风，进一步增强党员的廉洁自律意识和使命感。</w:t>
      </w:r>
    </w:p>
    <w:p>
      <w:pPr>
        <w:rPr>
          <w:rFonts w:hint="eastAsia" w:ascii="楷体" w:hAnsi="楷体" w:eastAsia="楷体" w:cs="楷体"/>
          <w:sz w:val="32"/>
          <w:szCs w:val="32"/>
          <w:lang w:eastAsia="zh-CN"/>
        </w:rPr>
      </w:pPr>
      <w:r>
        <w:rPr>
          <w:rFonts w:hint="eastAsia" w:ascii="楷体" w:hAnsi="楷体" w:eastAsia="楷体" w:cs="楷体"/>
          <w:sz w:val="32"/>
          <w:szCs w:val="32"/>
          <w:lang w:eastAsia="zh-CN"/>
        </w:rPr>
        <w:drawing>
          <wp:inline distT="0" distB="0" distL="114300" distR="114300">
            <wp:extent cx="5269865" cy="3952240"/>
            <wp:effectExtent l="0" t="0" r="6985" b="10160"/>
            <wp:docPr id="1" name="图片 1" descr="MEITU_20240808_194754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EITU_20240808_194754853"/>
                    <pic:cNvPicPr>
                      <a:picLocks noChangeAspect="1"/>
                    </pic:cNvPicPr>
                  </pic:nvPicPr>
                  <pic:blipFill>
                    <a:blip r:embed="rId4"/>
                    <a:stretch>
                      <a:fillRect/>
                    </a:stretch>
                  </pic:blipFill>
                  <pic:spPr>
                    <a:xfrm>
                      <a:off x="0" y="0"/>
                      <a:ext cx="5269865" cy="3952240"/>
                    </a:xfrm>
                    <a:prstGeom prst="rect">
                      <a:avLst/>
                    </a:prstGeom>
                  </pic:spPr>
                </pic:pic>
              </a:graphicData>
            </a:graphic>
          </wp:inline>
        </w:drawing>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党员们纷纷表示，此次活动不仅是一次深刻的思想洗礼，更是一次心灵的触动。全体党员</w:t>
      </w:r>
      <w:bookmarkStart w:id="0" w:name="_GoBack"/>
      <w:bookmarkEnd w:id="0"/>
      <w:r>
        <w:rPr>
          <w:rFonts w:hint="eastAsia" w:ascii="仿宋" w:hAnsi="仿宋" w:eastAsia="仿宋" w:cs="仿宋"/>
          <w:sz w:val="32"/>
          <w:szCs w:val="32"/>
          <w:lang w:val="en-US" w:eastAsia="zh-CN"/>
        </w:rPr>
        <w:t>将以此次活动为契机，深入学习邓颖超同志的高尚品德和廉洁精神，将其转化为实际行动，不断提升自身修养，增强责任感和使命感，不仅要在工作中团结协作，更要在家庭生活中传承和弘扬清廉家风，为促进公司的高质量发展和营造风清气正的社会环境贡献自己的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9B749C"/>
    <w:rsid w:val="06822597"/>
    <w:rsid w:val="0C4A0997"/>
    <w:rsid w:val="0D543311"/>
    <w:rsid w:val="1533191D"/>
    <w:rsid w:val="1D13742F"/>
    <w:rsid w:val="214616F9"/>
    <w:rsid w:val="249103FB"/>
    <w:rsid w:val="28ED30CD"/>
    <w:rsid w:val="2F324CA5"/>
    <w:rsid w:val="30C45B7C"/>
    <w:rsid w:val="356D1490"/>
    <w:rsid w:val="35CB40D0"/>
    <w:rsid w:val="41D310F3"/>
    <w:rsid w:val="44E66F99"/>
    <w:rsid w:val="47197360"/>
    <w:rsid w:val="57152BEC"/>
    <w:rsid w:val="57667972"/>
    <w:rsid w:val="577B4B26"/>
    <w:rsid w:val="5A0D6FBA"/>
    <w:rsid w:val="5B8F5CA4"/>
    <w:rsid w:val="61B66020"/>
    <w:rsid w:val="66B4528C"/>
    <w:rsid w:val="6C076A8A"/>
    <w:rsid w:val="6F426814"/>
    <w:rsid w:val="7AF83132"/>
    <w:rsid w:val="7E416E0A"/>
    <w:rsid w:val="7EF9097D"/>
    <w:rsid w:val="7EFE5A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2024-06-13T07:37:00Z</dcterms:created>
  <dc:creator>gx00001</dc:creator>
  <cp:lastModifiedBy> </cp:lastModifiedBy>
  <cp:lastPrinted>2024-08-09T01:31:00Z</cp:lastPrinted>
  <dcterms:modified xsi:type="dcterms:W3CDTF">2024-08-19T08:54:11Z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CAD79EEA21094FBA8DC717213481A630</vt:lpwstr>
  </property>
</Properties>
</file>